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9CB" w14:textId="77777777" w:rsidR="001166B5" w:rsidRPr="00CE1ADD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US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Pr="00CE1ADD">
        <w:rPr>
          <w:rFonts w:ascii="Verdana" w:hAnsi="Verdana" w:cs="Calibri"/>
          <w:highlight w:val="yellow"/>
          <w:lang w:val="en-GB"/>
        </w:rPr>
        <w:t xml:space="preserve">from </w:t>
      </w:r>
      <w:r w:rsidRPr="00CE1ADD">
        <w:rPr>
          <w:rFonts w:ascii="Verdana" w:hAnsi="Verdana" w:cs="Calibri"/>
          <w:i/>
          <w:highlight w:val="yellow"/>
          <w:lang w:val="en-GB"/>
        </w:rPr>
        <w:t>[day/month/year]</w:t>
      </w:r>
      <w:r w:rsidR="00743F98" w:rsidRPr="00CE1ADD">
        <w:rPr>
          <w:rFonts w:ascii="Verdana" w:hAnsi="Verdana" w:cs="Calibri"/>
          <w:highlight w:val="yellow"/>
          <w:lang w:val="en-GB"/>
        </w:rPr>
        <w:t xml:space="preserve"> to</w:t>
      </w:r>
      <w:r w:rsidRPr="00CE1ADD">
        <w:rPr>
          <w:rFonts w:ascii="Verdana" w:hAnsi="Verdana" w:cs="Calibri"/>
          <w:highlight w:val="yellow"/>
          <w:lang w:val="en-GB"/>
        </w:rPr>
        <w:t xml:space="preserve"> </w:t>
      </w:r>
      <w:r w:rsidRPr="00CE1ADD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</w:t>
      </w:r>
      <w:r w:rsidRPr="00CE1ADD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CE1AD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Last </w:t>
            </w:r>
            <w:r w:rsidR="00EC15C9"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CE1AD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CE1ADD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First </w:t>
            </w:r>
            <w:r w:rsidR="00EC15C9"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CE1AD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CE1ADD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="007967A9" w:rsidRPr="00CE1ADD">
              <w:rPr>
                <w:rStyle w:val="EndnoteReference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CE1AD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CE1ADD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="007967A9" w:rsidRPr="00CE1ADD">
              <w:rPr>
                <w:rStyle w:val="EndnoteReference"/>
                <w:rFonts w:ascii="Verdana" w:hAnsi="Verdana" w:cs="Arial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CE1AD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CE1ADD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>Sex</w:t>
            </w:r>
            <w:r w:rsidR="00AA0AF4"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AA0AF4" w:rsidRPr="00CE1ADD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="00AA0AF4" w:rsidRPr="00CE1ADD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="00743F98" w:rsidRPr="00CE1ADD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/Undefined</w:t>
            </w:r>
            <w:r w:rsidR="00AA0AF4" w:rsidRPr="00CE1ADD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CE1AD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CE1ADD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A7F558F" w:rsidR="001903D7" w:rsidRPr="00CE1ADD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>20</w:t>
            </w:r>
            <w:r w:rsidR="00CE1ADD">
              <w:rPr>
                <w:rFonts w:ascii="Verdana" w:hAnsi="Verdana" w:cs="Arial"/>
                <w:sz w:val="20"/>
                <w:highlight w:val="yellow"/>
                <w:lang w:val="en-GB"/>
              </w:rPr>
              <w:t>23</w:t>
            </w:r>
            <w:r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>/20</w:t>
            </w:r>
            <w:r w:rsidR="00CE1ADD">
              <w:rPr>
                <w:rFonts w:ascii="Verdana" w:hAnsi="Verdana" w:cs="Arial"/>
                <w:sz w:val="20"/>
                <w:highlight w:val="yellow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CE1ADD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CE1ADD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CE1ADD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5"/>
        <w:gridCol w:w="2442"/>
        <w:gridCol w:w="1760"/>
        <w:gridCol w:w="3041"/>
      </w:tblGrid>
      <w:tr w:rsidR="00116FBB" w:rsidRPr="009F5B61" w14:paraId="56E939EA" w14:textId="77777777" w:rsidTr="00790DDF">
        <w:trPr>
          <w:trHeight w:val="249"/>
        </w:trPr>
        <w:tc>
          <w:tcPr>
            <w:tcW w:w="1985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43" w:type="dxa"/>
            <w:gridSpan w:val="3"/>
            <w:shd w:val="clear" w:color="auto" w:fill="FFFFFF"/>
          </w:tcPr>
          <w:p w14:paraId="56E939E9" w14:textId="5330160A" w:rsidR="00116FBB" w:rsidRPr="005E466D" w:rsidRDefault="00FA078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Sulkhan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-Saba Orbeliani University</w:t>
            </w:r>
          </w:p>
        </w:tc>
      </w:tr>
      <w:tr w:rsidR="007967A9" w:rsidRPr="005E466D" w14:paraId="56E939F1" w14:textId="77777777" w:rsidTr="00790DDF">
        <w:trPr>
          <w:trHeight w:val="249"/>
        </w:trPr>
        <w:tc>
          <w:tcPr>
            <w:tcW w:w="1985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2" w:type="dxa"/>
            <w:shd w:val="clear" w:color="auto" w:fill="FFFFFF"/>
          </w:tcPr>
          <w:p w14:paraId="56E939EE" w14:textId="64937873" w:rsidR="007967A9" w:rsidRPr="005E466D" w:rsidRDefault="00FA078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Tbilisi</w:t>
            </w:r>
          </w:p>
        </w:tc>
        <w:tc>
          <w:tcPr>
            <w:tcW w:w="1760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40" w:type="dxa"/>
            <w:shd w:val="clear" w:color="auto" w:fill="FFFFFF"/>
          </w:tcPr>
          <w:p w14:paraId="56E939F0" w14:textId="449DD26E" w:rsidR="007967A9" w:rsidRPr="005E466D" w:rsidRDefault="00FA0788" w:rsidP="00FA078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Relations Office</w:t>
            </w:r>
          </w:p>
        </w:tc>
      </w:tr>
      <w:tr w:rsidR="007967A9" w:rsidRPr="005E466D" w14:paraId="56E939F6" w14:textId="77777777" w:rsidTr="00790DDF">
        <w:trPr>
          <w:trHeight w:val="375"/>
        </w:trPr>
        <w:tc>
          <w:tcPr>
            <w:tcW w:w="1985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42" w:type="dxa"/>
            <w:shd w:val="clear" w:color="auto" w:fill="FFFFFF"/>
          </w:tcPr>
          <w:p w14:paraId="56E939F3" w14:textId="07739059" w:rsidR="007967A9" w:rsidRPr="005E466D" w:rsidRDefault="00FA078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3 </w:t>
            </w:r>
            <w:proofErr w:type="spellStart"/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K.Kutateladze</w:t>
            </w:r>
            <w:proofErr w:type="spellEnd"/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street, 0186 Tbilisi</w:t>
            </w:r>
          </w:p>
        </w:tc>
        <w:tc>
          <w:tcPr>
            <w:tcW w:w="1760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040" w:type="dxa"/>
            <w:shd w:val="clear" w:color="auto" w:fill="FFFFFF"/>
          </w:tcPr>
          <w:p w14:paraId="56E939F5" w14:textId="49A8BE29" w:rsidR="007967A9" w:rsidRPr="005E466D" w:rsidRDefault="00FA0788" w:rsidP="00FA0788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Georgia</w:t>
            </w:r>
          </w:p>
        </w:tc>
      </w:tr>
      <w:tr w:rsidR="007967A9" w:rsidRPr="00D00BFE" w14:paraId="56E939FC" w14:textId="77777777" w:rsidTr="00790DDF">
        <w:trPr>
          <w:trHeight w:val="645"/>
        </w:trPr>
        <w:tc>
          <w:tcPr>
            <w:tcW w:w="1985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42" w:type="dxa"/>
            <w:shd w:val="clear" w:color="auto" w:fill="FFFFFF"/>
          </w:tcPr>
          <w:p w14:paraId="56E939F8" w14:textId="6F65FBB6" w:rsidR="00D00BFE" w:rsidRPr="005E466D" w:rsidRDefault="00D00BF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Shorena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Parunashvili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International Relations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Office</w:t>
            </w:r>
          </w:p>
        </w:tc>
        <w:tc>
          <w:tcPr>
            <w:tcW w:w="1760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3040" w:type="dxa"/>
            <w:shd w:val="clear" w:color="auto" w:fill="FFFFFF"/>
          </w:tcPr>
          <w:p w14:paraId="017E8AEE" w14:textId="77777777" w:rsidR="00D00BFE" w:rsidRDefault="00D00BF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D00BFE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fr-BE"/>
                </w:rPr>
                <w:t>Sh.parunashvili@sabauni.edu.ge</w:t>
              </w:r>
            </w:hyperlink>
          </w:p>
          <w:p w14:paraId="56E939FB" w14:textId="3EE9047F" w:rsidR="007967A9" w:rsidRPr="00D00BFE" w:rsidRDefault="00D00BF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+995 32 242 22 42/115</w:t>
            </w:r>
            <w:r w:rsidRPr="00D00BFE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</w:p>
        </w:tc>
      </w:tr>
      <w:tr w:rsidR="00F8532D" w:rsidRPr="005F0E76" w14:paraId="56E93A03" w14:textId="77777777" w:rsidTr="00790DDF">
        <w:trPr>
          <w:trHeight w:val="645"/>
        </w:trPr>
        <w:tc>
          <w:tcPr>
            <w:tcW w:w="1985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2" w:type="dxa"/>
            <w:shd w:val="clear" w:color="auto" w:fill="FFFFFF"/>
          </w:tcPr>
          <w:p w14:paraId="56E93A00" w14:textId="68DDD998" w:rsidR="00F8532D" w:rsidRPr="005E466D" w:rsidRDefault="00E933F4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1760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40" w:type="dxa"/>
            <w:shd w:val="clear" w:color="auto" w:fill="FFFFFF"/>
          </w:tcPr>
          <w:p w14:paraId="7F97F706" w14:textId="143D9714" w:rsidR="006F285A" w:rsidRDefault="0079043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3F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79043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790DDF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90DDF">
        <w:rPr>
          <w:rFonts w:ascii="Verdana" w:hAnsi="Verdana" w:cs="Calibri"/>
          <w:highlight w:val="yellow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790DDF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2A187E96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790DDF">
        <w:rPr>
          <w:rFonts w:ascii="Verdana" w:hAnsi="Verdana" w:cs="Calibri"/>
          <w:lang w:val="en-GB"/>
        </w:rPr>
        <w:t>8 hours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790DDF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F62299"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</w:t>
            </w:r>
            <w:r w:rsidR="00743F98"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(including the virtual component, if applicable)</w:t>
            </w:r>
            <w:r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 (</w:t>
            </w:r>
            <w:proofErr w:type="gramStart"/>
            <w:r w:rsidR="00F62299"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e.g.</w:t>
            </w:r>
            <w:proofErr w:type="gramEnd"/>
            <w:r w:rsidR="00F62299"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on the professional development of the teach</w:t>
            </w:r>
            <w:r w:rsidR="00153B61"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ing staff member</w:t>
            </w:r>
            <w:r w:rsidR="005F0E76"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and</w:t>
            </w:r>
            <w:r w:rsidR="00F62299"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on the competences of students</w:t>
            </w:r>
            <w:r w:rsidR="005F0E76" w:rsidRPr="00790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 both institutions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D40B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The </w:t>
            </w:r>
            <w:r w:rsidR="00FF66CC" w:rsidRPr="006D40B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teaching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4B302" w14:textId="77777777" w:rsidR="00790437" w:rsidRDefault="00790437">
      <w:r>
        <w:separator/>
      </w:r>
    </w:p>
  </w:endnote>
  <w:endnote w:type="continuationSeparator" w:id="0">
    <w:p w14:paraId="3F6BCF82" w14:textId="77777777" w:rsidR="00790437" w:rsidRDefault="00790437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164BC" w14:textId="77777777" w:rsidR="00790437" w:rsidRDefault="00790437">
      <w:r>
        <w:separator/>
      </w:r>
    </w:p>
  </w:footnote>
  <w:footnote w:type="continuationSeparator" w:id="0">
    <w:p w14:paraId="372A52A1" w14:textId="77777777" w:rsidR="00790437" w:rsidRDefault="0079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073"/>
    <w:rsid w:val="004F3617"/>
    <w:rsid w:val="004F38D5"/>
    <w:rsid w:val="004F5483"/>
    <w:rsid w:val="0050009C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0B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0437"/>
    <w:rsid w:val="00790DDF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1ADD"/>
    <w:rsid w:val="00CE38B2"/>
    <w:rsid w:val="00CE3E92"/>
    <w:rsid w:val="00CF11FF"/>
    <w:rsid w:val="00CF1237"/>
    <w:rsid w:val="00CF4227"/>
    <w:rsid w:val="00CF55E6"/>
    <w:rsid w:val="00CF63BD"/>
    <w:rsid w:val="00CF6D1D"/>
    <w:rsid w:val="00D00BFE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33F4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0788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.parunashvili@sabauni.edu.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511</Words>
  <Characters>2913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3418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შორენა პარუნაშვილი</cp:lastModifiedBy>
  <cp:revision>15</cp:revision>
  <cp:lastPrinted>2013-11-06T08:46:00Z</cp:lastPrinted>
  <dcterms:created xsi:type="dcterms:W3CDTF">2023-06-07T11:04:00Z</dcterms:created>
  <dcterms:modified xsi:type="dcterms:W3CDTF">2023-12-05T11:53:00Z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